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6A1" w:rsidRDefault="00333437" w:rsidP="00E10F37">
      <w:pPr>
        <w:adjustRightInd w:val="0"/>
        <w:snapToGrid w:val="0"/>
        <w:ind w:right="601"/>
        <w:jc w:val="center"/>
        <w:rPr>
          <w:rStyle w:val="NormalCharacter"/>
          <w:rFonts w:ascii="华文中宋" w:eastAsia="华文中宋" w:hAnsi="华文中宋"/>
          <w:b/>
          <w:sz w:val="44"/>
          <w:szCs w:val="44"/>
        </w:rPr>
      </w:pPr>
      <w:r>
        <w:rPr>
          <w:rStyle w:val="NormalCharacter"/>
          <w:rFonts w:ascii="华文中宋" w:eastAsia="华文中宋" w:hAnsi="华文中宋"/>
          <w:b/>
          <w:sz w:val="44"/>
          <w:szCs w:val="44"/>
        </w:rPr>
        <w:t>意见</w:t>
      </w:r>
      <w:r w:rsidR="00B10B08">
        <w:rPr>
          <w:rStyle w:val="NormalCharacter"/>
          <w:rFonts w:ascii="华文中宋" w:eastAsia="华文中宋" w:hAnsi="华文中宋"/>
          <w:b/>
          <w:sz w:val="44"/>
          <w:szCs w:val="44"/>
        </w:rPr>
        <w:t>建议</w:t>
      </w:r>
      <w:r w:rsidR="00E10F37">
        <w:rPr>
          <w:rStyle w:val="NormalCharacter"/>
          <w:rFonts w:ascii="华文中宋" w:eastAsia="华文中宋" w:hAnsi="华文中宋"/>
          <w:b/>
          <w:sz w:val="44"/>
          <w:szCs w:val="44"/>
        </w:rPr>
        <w:t>反馈</w:t>
      </w:r>
      <w:r>
        <w:rPr>
          <w:rStyle w:val="NormalCharacter"/>
          <w:rFonts w:ascii="华文中宋" w:eastAsia="华文中宋" w:hAnsi="华文中宋"/>
          <w:b/>
          <w:sz w:val="44"/>
          <w:szCs w:val="44"/>
        </w:rPr>
        <w:t>表</w:t>
      </w:r>
    </w:p>
    <w:p w:rsidR="007D4896" w:rsidRPr="003A443D" w:rsidRDefault="007D4896" w:rsidP="00E10F37">
      <w:pPr>
        <w:adjustRightInd w:val="0"/>
        <w:snapToGrid w:val="0"/>
        <w:ind w:right="601"/>
        <w:jc w:val="center"/>
        <w:rPr>
          <w:rStyle w:val="NormalCharacter"/>
          <w:rFonts w:ascii="华文中宋" w:eastAsia="华文中宋" w:hAnsi="华文中宋"/>
          <w:b/>
          <w:sz w:val="13"/>
          <w:szCs w:val="44"/>
        </w:rPr>
      </w:pPr>
    </w:p>
    <w:p w:rsidR="009E66A1" w:rsidRDefault="00333437">
      <w:pPr>
        <w:ind w:right="600"/>
        <w:jc w:val="left"/>
        <w:rPr>
          <w:rStyle w:val="NormalCharacter"/>
          <w:rFonts w:ascii="楷体" w:eastAsia="楷体" w:hAnsi="楷体"/>
          <w:sz w:val="28"/>
          <w:szCs w:val="28"/>
        </w:rPr>
      </w:pPr>
      <w:r>
        <w:rPr>
          <w:rStyle w:val="NormalCharacter"/>
          <w:rFonts w:ascii="楷体" w:eastAsia="楷体" w:hAnsi="楷体"/>
          <w:sz w:val="28"/>
          <w:szCs w:val="28"/>
        </w:rPr>
        <w:t>填写具体意见和建议</w:t>
      </w:r>
      <w:r w:rsidR="00E10F37">
        <w:rPr>
          <w:rStyle w:val="NormalCharacter"/>
          <w:rFonts w:ascii="楷体" w:eastAsia="楷体" w:hAnsi="楷体" w:hint="eastAsia"/>
          <w:sz w:val="28"/>
          <w:szCs w:val="28"/>
        </w:rPr>
        <w:t>，</w:t>
      </w:r>
      <w:r w:rsidR="00E10F37">
        <w:rPr>
          <w:rStyle w:val="NormalCharacter"/>
          <w:rFonts w:ascii="楷体" w:eastAsia="楷体" w:hAnsi="楷体"/>
          <w:sz w:val="28"/>
          <w:szCs w:val="28"/>
        </w:rPr>
        <w:t>发送至邮箱</w:t>
      </w:r>
      <w:r w:rsidR="00E10F37">
        <w:rPr>
          <w:rStyle w:val="NormalCharacter"/>
          <w:rFonts w:ascii="楷体" w:eastAsia="楷体" w:hAnsi="楷体" w:hint="eastAsia"/>
          <w:sz w:val="28"/>
          <w:szCs w:val="28"/>
        </w:rPr>
        <w:t>：</w:t>
      </w:r>
      <w:r w:rsidR="00B10B08" w:rsidRPr="00B10B08">
        <w:rPr>
          <w:rStyle w:val="NormalCharacter"/>
          <w:rFonts w:ascii="楷体" w:eastAsia="楷体" w:hAnsi="楷体"/>
          <w:sz w:val="28"/>
          <w:szCs w:val="28"/>
        </w:rPr>
        <w:t>anquan@mwr.gov.cn</w:t>
      </w:r>
      <w:r>
        <w:rPr>
          <w:rStyle w:val="NormalCharacter"/>
          <w:rFonts w:ascii="楷体" w:eastAsia="楷体" w:hAnsi="楷体"/>
          <w:sz w:val="28"/>
          <w:szCs w:val="28"/>
        </w:rPr>
        <w:t>。</w:t>
      </w:r>
    </w:p>
    <w:tbl>
      <w:tblPr>
        <w:tblW w:w="83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990"/>
        <w:gridCol w:w="6326"/>
      </w:tblGrid>
      <w:tr w:rsidR="003A443D" w:rsidTr="0033502E">
        <w:trPr>
          <w:trHeight w:val="943"/>
          <w:jc w:val="center"/>
        </w:trPr>
        <w:tc>
          <w:tcPr>
            <w:tcW w:w="8316" w:type="dxa"/>
            <w:gridSpan w:val="2"/>
            <w:tcBorders>
              <w:top w:val="single" w:sz="4" w:space="0" w:color="000000"/>
              <w:left w:val="single" w:sz="4" w:space="0" w:color="000000"/>
              <w:bottom w:val="single" w:sz="4" w:space="0" w:color="000000"/>
              <w:right w:val="single" w:sz="4" w:space="0" w:color="000000"/>
            </w:tcBorders>
            <w:vAlign w:val="center"/>
          </w:tcPr>
          <w:p w:rsidR="003A443D" w:rsidRDefault="003A443D" w:rsidP="003B3FE2">
            <w:pPr>
              <w:ind w:right="600" w:firstLineChars="98" w:firstLine="315"/>
              <w:jc w:val="left"/>
              <w:rPr>
                <w:rStyle w:val="NormalCharacter"/>
                <w:rFonts w:ascii="仿宋" w:eastAsia="仿宋" w:hAnsi="仿宋" w:hint="eastAsia"/>
                <w:b/>
                <w:sz w:val="32"/>
                <w:szCs w:val="32"/>
              </w:rPr>
            </w:pPr>
            <w:r>
              <w:rPr>
                <w:rStyle w:val="NormalCharacter"/>
                <w:rFonts w:ascii="仿宋" w:eastAsia="仿宋" w:hAnsi="仿宋" w:hint="eastAsia"/>
                <w:b/>
                <w:sz w:val="32"/>
                <w:szCs w:val="32"/>
              </w:rPr>
              <w:t>文件名称：</w:t>
            </w:r>
            <w:r w:rsidRPr="00E10F37">
              <w:rPr>
                <w:rStyle w:val="NormalCharacter"/>
                <w:rFonts w:ascii="仿宋" w:eastAsia="仿宋" w:hAnsi="仿宋" w:hint="eastAsia"/>
                <w:b/>
                <w:sz w:val="32"/>
                <w:szCs w:val="32"/>
              </w:rPr>
              <w:t>《水利部关于推进水利工程建设项目安全生产责任保险工作的指导意见</w:t>
            </w:r>
            <w:r w:rsidR="003B3FE2" w:rsidRPr="00E10F37">
              <w:rPr>
                <w:rStyle w:val="NormalCharacter"/>
                <w:rFonts w:ascii="仿宋" w:eastAsia="仿宋" w:hAnsi="仿宋" w:hint="eastAsia"/>
                <w:b/>
                <w:sz w:val="32"/>
                <w:szCs w:val="32"/>
              </w:rPr>
              <w:t>（</w:t>
            </w:r>
            <w:r w:rsidR="003B3FE2">
              <w:rPr>
                <w:rStyle w:val="NormalCharacter"/>
                <w:rFonts w:ascii="仿宋" w:eastAsia="仿宋" w:hAnsi="仿宋" w:hint="eastAsia"/>
                <w:b/>
                <w:sz w:val="32"/>
                <w:szCs w:val="32"/>
              </w:rPr>
              <w:t>征求意见</w:t>
            </w:r>
            <w:r w:rsidR="003B3FE2" w:rsidRPr="00E10F37">
              <w:rPr>
                <w:rStyle w:val="NormalCharacter"/>
                <w:rFonts w:ascii="仿宋" w:eastAsia="仿宋" w:hAnsi="仿宋" w:hint="eastAsia"/>
                <w:b/>
                <w:sz w:val="32"/>
                <w:szCs w:val="32"/>
              </w:rPr>
              <w:t>稿）</w:t>
            </w:r>
            <w:r w:rsidRPr="00E10F37">
              <w:rPr>
                <w:rStyle w:val="NormalCharacter"/>
                <w:rFonts w:ascii="仿宋" w:eastAsia="仿宋" w:hAnsi="仿宋" w:hint="eastAsia"/>
                <w:b/>
                <w:sz w:val="32"/>
                <w:szCs w:val="32"/>
              </w:rPr>
              <w:t>》</w:t>
            </w:r>
            <w:bookmarkStart w:id="0" w:name="_GoBack"/>
            <w:bookmarkEnd w:id="0"/>
          </w:p>
        </w:tc>
      </w:tr>
      <w:tr w:rsidR="003A443D" w:rsidTr="003A443D">
        <w:trPr>
          <w:trHeight w:val="1198"/>
          <w:jc w:val="center"/>
        </w:trPr>
        <w:tc>
          <w:tcPr>
            <w:tcW w:w="1990" w:type="dxa"/>
            <w:tcBorders>
              <w:top w:val="single" w:sz="4" w:space="0" w:color="000000"/>
              <w:left w:val="single" w:sz="4" w:space="0" w:color="000000"/>
              <w:bottom w:val="single" w:sz="4" w:space="0" w:color="000000"/>
              <w:right w:val="single" w:sz="4" w:space="0" w:color="000000"/>
            </w:tcBorders>
            <w:vAlign w:val="center"/>
          </w:tcPr>
          <w:p w:rsidR="003A443D" w:rsidRPr="003A443D" w:rsidRDefault="003A443D" w:rsidP="003A443D">
            <w:pPr>
              <w:adjustRightInd w:val="0"/>
              <w:snapToGrid w:val="0"/>
              <w:jc w:val="center"/>
              <w:rPr>
                <w:rStyle w:val="NormalCharacter"/>
                <w:rFonts w:ascii="仿宋" w:eastAsia="仿宋" w:hAnsi="仿宋"/>
                <w:b/>
                <w:sz w:val="32"/>
                <w:szCs w:val="32"/>
              </w:rPr>
            </w:pPr>
            <w:r w:rsidRPr="003A443D">
              <w:rPr>
                <w:rStyle w:val="NormalCharacter"/>
                <w:rFonts w:ascii="仿宋" w:eastAsia="仿宋" w:hAnsi="仿宋"/>
                <w:b/>
                <w:sz w:val="32"/>
                <w:szCs w:val="32"/>
              </w:rPr>
              <w:t>文件项目</w:t>
            </w:r>
          </w:p>
        </w:tc>
        <w:tc>
          <w:tcPr>
            <w:tcW w:w="6326" w:type="dxa"/>
            <w:tcBorders>
              <w:top w:val="single" w:sz="4" w:space="0" w:color="000000"/>
              <w:left w:val="single" w:sz="4" w:space="0" w:color="000000"/>
              <w:bottom w:val="single" w:sz="4" w:space="0" w:color="000000"/>
              <w:right w:val="single" w:sz="4" w:space="0" w:color="000000"/>
            </w:tcBorders>
            <w:vAlign w:val="center"/>
          </w:tcPr>
          <w:p w:rsidR="003A443D" w:rsidRDefault="003A443D" w:rsidP="003A443D">
            <w:pPr>
              <w:adjustRightInd w:val="0"/>
              <w:snapToGrid w:val="0"/>
              <w:jc w:val="center"/>
              <w:rPr>
                <w:rStyle w:val="NormalCharacter"/>
                <w:rFonts w:ascii="仿宋" w:eastAsia="仿宋" w:hAnsi="仿宋"/>
                <w:b/>
                <w:sz w:val="32"/>
                <w:szCs w:val="32"/>
              </w:rPr>
            </w:pPr>
            <w:r>
              <w:rPr>
                <w:rStyle w:val="NormalCharacter"/>
                <w:rFonts w:ascii="仿宋" w:eastAsia="仿宋" w:hAnsi="仿宋"/>
                <w:b/>
                <w:sz w:val="32"/>
                <w:szCs w:val="32"/>
              </w:rPr>
              <w:t>意见建议</w:t>
            </w:r>
          </w:p>
        </w:tc>
      </w:tr>
      <w:tr w:rsidR="003A443D" w:rsidTr="003A443D">
        <w:trPr>
          <w:trHeight w:val="1198"/>
          <w:jc w:val="center"/>
        </w:trPr>
        <w:tc>
          <w:tcPr>
            <w:tcW w:w="1990" w:type="dxa"/>
            <w:tcBorders>
              <w:top w:val="single" w:sz="4" w:space="0" w:color="000000"/>
              <w:left w:val="single" w:sz="4" w:space="0" w:color="000000"/>
              <w:bottom w:val="single" w:sz="4" w:space="0" w:color="000000"/>
              <w:right w:val="single" w:sz="4" w:space="0" w:color="000000"/>
            </w:tcBorders>
            <w:vAlign w:val="center"/>
          </w:tcPr>
          <w:p w:rsidR="003A443D" w:rsidRPr="003A443D" w:rsidRDefault="003A443D" w:rsidP="003A443D">
            <w:pPr>
              <w:adjustRightInd w:val="0"/>
              <w:snapToGrid w:val="0"/>
              <w:jc w:val="center"/>
              <w:rPr>
                <w:rStyle w:val="NormalCharacter"/>
                <w:rFonts w:ascii="仿宋" w:eastAsia="仿宋" w:hAnsi="仿宋"/>
                <w:sz w:val="32"/>
                <w:szCs w:val="32"/>
              </w:rPr>
            </w:pPr>
            <w:r w:rsidRPr="003A443D">
              <w:rPr>
                <w:rStyle w:val="NormalCharacter"/>
                <w:rFonts w:ascii="仿宋" w:eastAsia="仿宋" w:hAnsi="仿宋"/>
                <w:sz w:val="32"/>
                <w:szCs w:val="32"/>
              </w:rPr>
              <w:t>总体意见</w:t>
            </w:r>
          </w:p>
        </w:tc>
        <w:tc>
          <w:tcPr>
            <w:tcW w:w="6326" w:type="dxa"/>
            <w:tcBorders>
              <w:top w:val="single" w:sz="4" w:space="0" w:color="000000"/>
              <w:left w:val="single" w:sz="4" w:space="0" w:color="000000"/>
              <w:bottom w:val="single" w:sz="4" w:space="0" w:color="000000"/>
              <w:right w:val="single" w:sz="4" w:space="0" w:color="000000"/>
            </w:tcBorders>
            <w:vAlign w:val="center"/>
          </w:tcPr>
          <w:p w:rsidR="003A443D" w:rsidRDefault="003A443D" w:rsidP="003A443D">
            <w:pPr>
              <w:adjustRightInd w:val="0"/>
              <w:snapToGrid w:val="0"/>
              <w:jc w:val="center"/>
              <w:rPr>
                <w:rStyle w:val="NormalCharacter"/>
                <w:rFonts w:ascii="仿宋" w:eastAsia="仿宋" w:hAnsi="仿宋"/>
                <w:b/>
                <w:sz w:val="32"/>
                <w:szCs w:val="32"/>
              </w:rPr>
            </w:pPr>
          </w:p>
        </w:tc>
      </w:tr>
      <w:tr w:rsidR="003A443D" w:rsidTr="003A443D">
        <w:trPr>
          <w:trHeight w:val="1198"/>
          <w:jc w:val="center"/>
        </w:trPr>
        <w:tc>
          <w:tcPr>
            <w:tcW w:w="1990" w:type="dxa"/>
            <w:tcBorders>
              <w:top w:val="single" w:sz="4" w:space="0" w:color="000000"/>
              <w:left w:val="single" w:sz="4" w:space="0" w:color="000000"/>
              <w:bottom w:val="single" w:sz="4" w:space="0" w:color="000000"/>
              <w:right w:val="single" w:sz="4" w:space="0" w:color="000000"/>
            </w:tcBorders>
            <w:vAlign w:val="center"/>
          </w:tcPr>
          <w:p w:rsidR="003A443D" w:rsidRPr="003A443D" w:rsidRDefault="003A443D" w:rsidP="003A443D">
            <w:pPr>
              <w:adjustRightInd w:val="0"/>
              <w:snapToGrid w:val="0"/>
              <w:jc w:val="center"/>
              <w:rPr>
                <w:rStyle w:val="NormalCharacter"/>
                <w:rFonts w:ascii="仿宋" w:eastAsia="仿宋" w:hAnsi="仿宋"/>
                <w:sz w:val="32"/>
                <w:szCs w:val="32"/>
              </w:rPr>
            </w:pPr>
            <w:r w:rsidRPr="003A443D">
              <w:rPr>
                <w:rStyle w:val="NormalCharacter"/>
                <w:rFonts w:ascii="仿宋" w:eastAsia="仿宋" w:hAnsi="仿宋"/>
                <w:sz w:val="32"/>
                <w:szCs w:val="32"/>
              </w:rPr>
              <w:t>一</w:t>
            </w:r>
            <w:r w:rsidRPr="003A443D">
              <w:rPr>
                <w:rStyle w:val="NormalCharacter"/>
                <w:rFonts w:ascii="仿宋" w:eastAsia="仿宋" w:hAnsi="仿宋" w:hint="eastAsia"/>
                <w:sz w:val="32"/>
                <w:szCs w:val="32"/>
              </w:rPr>
              <w:t>、</w:t>
            </w:r>
            <w:r w:rsidRPr="003A443D">
              <w:rPr>
                <w:rStyle w:val="NormalCharacter"/>
                <w:rFonts w:ascii="仿宋" w:eastAsia="仿宋" w:hAnsi="仿宋"/>
                <w:sz w:val="32"/>
                <w:szCs w:val="32"/>
              </w:rPr>
              <w:t>总体要求</w:t>
            </w:r>
          </w:p>
        </w:tc>
        <w:tc>
          <w:tcPr>
            <w:tcW w:w="6326" w:type="dxa"/>
            <w:tcBorders>
              <w:top w:val="single" w:sz="4" w:space="0" w:color="000000"/>
              <w:left w:val="single" w:sz="4" w:space="0" w:color="000000"/>
              <w:bottom w:val="single" w:sz="4" w:space="0" w:color="000000"/>
              <w:right w:val="single" w:sz="4" w:space="0" w:color="000000"/>
            </w:tcBorders>
            <w:vAlign w:val="center"/>
          </w:tcPr>
          <w:p w:rsidR="003A443D" w:rsidRDefault="003A443D" w:rsidP="003A443D">
            <w:pPr>
              <w:adjustRightInd w:val="0"/>
              <w:snapToGrid w:val="0"/>
              <w:jc w:val="center"/>
              <w:rPr>
                <w:rStyle w:val="NormalCharacter"/>
                <w:rFonts w:ascii="仿宋" w:eastAsia="仿宋" w:hAnsi="仿宋"/>
                <w:b/>
                <w:sz w:val="32"/>
                <w:szCs w:val="32"/>
              </w:rPr>
            </w:pPr>
          </w:p>
        </w:tc>
      </w:tr>
      <w:tr w:rsidR="003A443D" w:rsidTr="003A443D">
        <w:trPr>
          <w:trHeight w:val="1198"/>
          <w:jc w:val="center"/>
        </w:trPr>
        <w:tc>
          <w:tcPr>
            <w:tcW w:w="1990" w:type="dxa"/>
            <w:tcBorders>
              <w:top w:val="single" w:sz="4" w:space="0" w:color="000000"/>
              <w:left w:val="single" w:sz="4" w:space="0" w:color="000000"/>
              <w:bottom w:val="single" w:sz="4" w:space="0" w:color="000000"/>
              <w:right w:val="single" w:sz="4" w:space="0" w:color="000000"/>
            </w:tcBorders>
            <w:vAlign w:val="center"/>
          </w:tcPr>
          <w:p w:rsidR="003A443D" w:rsidRPr="003A443D" w:rsidRDefault="003A443D" w:rsidP="003A443D">
            <w:pPr>
              <w:adjustRightInd w:val="0"/>
              <w:snapToGrid w:val="0"/>
              <w:jc w:val="center"/>
              <w:rPr>
                <w:rStyle w:val="NormalCharacter"/>
                <w:rFonts w:ascii="仿宋" w:eastAsia="仿宋" w:hAnsi="仿宋"/>
                <w:sz w:val="32"/>
                <w:szCs w:val="32"/>
              </w:rPr>
            </w:pPr>
            <w:r w:rsidRPr="003A443D">
              <w:rPr>
                <w:rStyle w:val="NormalCharacter"/>
                <w:rFonts w:ascii="仿宋" w:eastAsia="仿宋" w:hAnsi="仿宋"/>
                <w:sz w:val="32"/>
                <w:szCs w:val="32"/>
              </w:rPr>
              <w:t>二</w:t>
            </w:r>
            <w:r w:rsidRPr="003A443D">
              <w:rPr>
                <w:rStyle w:val="NormalCharacter"/>
                <w:rFonts w:ascii="仿宋" w:eastAsia="仿宋" w:hAnsi="仿宋" w:hint="eastAsia"/>
                <w:sz w:val="32"/>
                <w:szCs w:val="32"/>
              </w:rPr>
              <w:t>、</w:t>
            </w:r>
            <w:r w:rsidRPr="003A443D">
              <w:rPr>
                <w:rStyle w:val="NormalCharacter"/>
                <w:rFonts w:ascii="仿宋" w:eastAsia="仿宋" w:hAnsi="仿宋"/>
                <w:sz w:val="32"/>
                <w:szCs w:val="32"/>
              </w:rPr>
              <w:t>建立</w:t>
            </w:r>
            <w:proofErr w:type="gramStart"/>
            <w:r w:rsidRPr="003A443D">
              <w:rPr>
                <w:rStyle w:val="NormalCharacter"/>
                <w:rFonts w:ascii="仿宋" w:eastAsia="仿宋" w:hAnsi="仿宋"/>
                <w:sz w:val="32"/>
                <w:szCs w:val="32"/>
              </w:rPr>
              <w:t>健全安责险运行</w:t>
            </w:r>
            <w:proofErr w:type="gramEnd"/>
            <w:r w:rsidRPr="003A443D">
              <w:rPr>
                <w:rStyle w:val="NormalCharacter"/>
                <w:rFonts w:ascii="仿宋" w:eastAsia="仿宋" w:hAnsi="仿宋"/>
                <w:sz w:val="32"/>
                <w:szCs w:val="32"/>
              </w:rPr>
              <w:t>机制</w:t>
            </w:r>
          </w:p>
        </w:tc>
        <w:tc>
          <w:tcPr>
            <w:tcW w:w="6326" w:type="dxa"/>
            <w:tcBorders>
              <w:top w:val="single" w:sz="4" w:space="0" w:color="000000"/>
              <w:left w:val="single" w:sz="4" w:space="0" w:color="000000"/>
              <w:bottom w:val="single" w:sz="4" w:space="0" w:color="000000"/>
              <w:right w:val="single" w:sz="4" w:space="0" w:color="000000"/>
            </w:tcBorders>
            <w:vAlign w:val="center"/>
          </w:tcPr>
          <w:p w:rsidR="003A443D" w:rsidRDefault="003A443D" w:rsidP="003A443D">
            <w:pPr>
              <w:adjustRightInd w:val="0"/>
              <w:snapToGrid w:val="0"/>
              <w:jc w:val="center"/>
              <w:rPr>
                <w:rStyle w:val="NormalCharacter"/>
                <w:rFonts w:ascii="仿宋" w:eastAsia="仿宋" w:hAnsi="仿宋"/>
                <w:b/>
                <w:sz w:val="32"/>
                <w:szCs w:val="32"/>
              </w:rPr>
            </w:pPr>
          </w:p>
        </w:tc>
      </w:tr>
      <w:tr w:rsidR="003A443D" w:rsidTr="003A443D">
        <w:trPr>
          <w:trHeight w:val="1198"/>
          <w:jc w:val="center"/>
        </w:trPr>
        <w:tc>
          <w:tcPr>
            <w:tcW w:w="1990" w:type="dxa"/>
            <w:tcBorders>
              <w:top w:val="single" w:sz="4" w:space="0" w:color="000000"/>
              <w:left w:val="single" w:sz="4" w:space="0" w:color="000000"/>
              <w:bottom w:val="single" w:sz="4" w:space="0" w:color="000000"/>
              <w:right w:val="single" w:sz="4" w:space="0" w:color="000000"/>
            </w:tcBorders>
            <w:vAlign w:val="center"/>
          </w:tcPr>
          <w:p w:rsidR="003A443D" w:rsidRPr="003A443D" w:rsidRDefault="003A443D" w:rsidP="003A443D">
            <w:pPr>
              <w:adjustRightInd w:val="0"/>
              <w:snapToGrid w:val="0"/>
              <w:jc w:val="center"/>
              <w:rPr>
                <w:rStyle w:val="NormalCharacter"/>
                <w:rFonts w:ascii="仿宋" w:eastAsia="仿宋" w:hAnsi="仿宋"/>
                <w:sz w:val="32"/>
                <w:szCs w:val="32"/>
              </w:rPr>
            </w:pPr>
            <w:r w:rsidRPr="003A443D">
              <w:rPr>
                <w:rStyle w:val="NormalCharacter"/>
                <w:rFonts w:ascii="仿宋" w:eastAsia="仿宋" w:hAnsi="仿宋"/>
                <w:sz w:val="32"/>
                <w:szCs w:val="32"/>
              </w:rPr>
              <w:t>三</w:t>
            </w:r>
            <w:r w:rsidRPr="003A443D">
              <w:rPr>
                <w:rStyle w:val="NormalCharacter"/>
                <w:rFonts w:ascii="仿宋" w:eastAsia="仿宋" w:hAnsi="仿宋" w:hint="eastAsia"/>
                <w:sz w:val="32"/>
                <w:szCs w:val="32"/>
              </w:rPr>
              <w:t>、</w:t>
            </w:r>
            <w:r w:rsidRPr="003A443D">
              <w:rPr>
                <w:rStyle w:val="NormalCharacter"/>
                <w:rFonts w:ascii="仿宋" w:eastAsia="仿宋" w:hAnsi="仿宋"/>
                <w:sz w:val="32"/>
                <w:szCs w:val="32"/>
              </w:rPr>
              <w:t>规范</w:t>
            </w:r>
            <w:proofErr w:type="gramStart"/>
            <w:r w:rsidRPr="003A443D">
              <w:rPr>
                <w:rStyle w:val="NormalCharacter"/>
                <w:rFonts w:ascii="仿宋" w:eastAsia="仿宋" w:hAnsi="仿宋"/>
                <w:sz w:val="32"/>
                <w:szCs w:val="32"/>
              </w:rPr>
              <w:t>安责险实施</w:t>
            </w:r>
            <w:proofErr w:type="gramEnd"/>
          </w:p>
        </w:tc>
        <w:tc>
          <w:tcPr>
            <w:tcW w:w="6326" w:type="dxa"/>
            <w:tcBorders>
              <w:top w:val="single" w:sz="4" w:space="0" w:color="000000"/>
              <w:left w:val="single" w:sz="4" w:space="0" w:color="000000"/>
              <w:bottom w:val="single" w:sz="4" w:space="0" w:color="000000"/>
              <w:right w:val="single" w:sz="4" w:space="0" w:color="000000"/>
            </w:tcBorders>
            <w:vAlign w:val="center"/>
          </w:tcPr>
          <w:p w:rsidR="003A443D" w:rsidRDefault="003A443D" w:rsidP="003A443D">
            <w:pPr>
              <w:adjustRightInd w:val="0"/>
              <w:snapToGrid w:val="0"/>
              <w:jc w:val="center"/>
              <w:rPr>
                <w:rStyle w:val="NormalCharacter"/>
                <w:rFonts w:ascii="仿宋" w:eastAsia="仿宋" w:hAnsi="仿宋"/>
                <w:b/>
                <w:sz w:val="32"/>
                <w:szCs w:val="32"/>
              </w:rPr>
            </w:pPr>
          </w:p>
        </w:tc>
      </w:tr>
      <w:tr w:rsidR="003A443D" w:rsidTr="003A443D">
        <w:trPr>
          <w:trHeight w:val="1198"/>
          <w:jc w:val="center"/>
        </w:trPr>
        <w:tc>
          <w:tcPr>
            <w:tcW w:w="1990" w:type="dxa"/>
            <w:tcBorders>
              <w:top w:val="single" w:sz="4" w:space="0" w:color="000000"/>
              <w:left w:val="single" w:sz="4" w:space="0" w:color="000000"/>
              <w:bottom w:val="single" w:sz="4" w:space="0" w:color="000000"/>
              <w:right w:val="single" w:sz="4" w:space="0" w:color="000000"/>
            </w:tcBorders>
            <w:vAlign w:val="center"/>
          </w:tcPr>
          <w:p w:rsidR="003A443D" w:rsidRPr="003A443D" w:rsidRDefault="003A443D" w:rsidP="003A443D">
            <w:pPr>
              <w:adjustRightInd w:val="0"/>
              <w:snapToGrid w:val="0"/>
              <w:jc w:val="center"/>
              <w:rPr>
                <w:rStyle w:val="NormalCharacter"/>
                <w:rFonts w:ascii="仿宋" w:eastAsia="仿宋" w:hAnsi="仿宋"/>
                <w:sz w:val="32"/>
                <w:szCs w:val="32"/>
              </w:rPr>
            </w:pPr>
            <w:r w:rsidRPr="003A443D">
              <w:rPr>
                <w:rStyle w:val="NormalCharacter"/>
                <w:rFonts w:ascii="仿宋" w:eastAsia="仿宋" w:hAnsi="仿宋"/>
                <w:sz w:val="32"/>
                <w:szCs w:val="32"/>
              </w:rPr>
              <w:t>四</w:t>
            </w:r>
            <w:r w:rsidRPr="003A443D">
              <w:rPr>
                <w:rStyle w:val="NormalCharacter"/>
                <w:rFonts w:ascii="仿宋" w:eastAsia="仿宋" w:hAnsi="仿宋" w:hint="eastAsia"/>
                <w:sz w:val="32"/>
                <w:szCs w:val="32"/>
              </w:rPr>
              <w:t>、</w:t>
            </w:r>
            <w:r w:rsidRPr="003A443D">
              <w:rPr>
                <w:rStyle w:val="NormalCharacter"/>
                <w:rFonts w:ascii="仿宋" w:eastAsia="仿宋" w:hAnsi="仿宋"/>
                <w:sz w:val="32"/>
                <w:szCs w:val="32"/>
              </w:rPr>
              <w:t>加强</w:t>
            </w:r>
            <w:proofErr w:type="gramStart"/>
            <w:r w:rsidRPr="003A443D">
              <w:rPr>
                <w:rStyle w:val="NormalCharacter"/>
                <w:rFonts w:ascii="仿宋" w:eastAsia="仿宋" w:hAnsi="仿宋"/>
                <w:sz w:val="32"/>
                <w:szCs w:val="32"/>
              </w:rPr>
              <w:t>安责险监督</w:t>
            </w:r>
            <w:proofErr w:type="gramEnd"/>
          </w:p>
        </w:tc>
        <w:tc>
          <w:tcPr>
            <w:tcW w:w="6326" w:type="dxa"/>
            <w:tcBorders>
              <w:top w:val="single" w:sz="4" w:space="0" w:color="000000"/>
              <w:left w:val="single" w:sz="4" w:space="0" w:color="000000"/>
              <w:bottom w:val="single" w:sz="4" w:space="0" w:color="000000"/>
              <w:right w:val="single" w:sz="4" w:space="0" w:color="000000"/>
            </w:tcBorders>
            <w:vAlign w:val="center"/>
          </w:tcPr>
          <w:p w:rsidR="003A443D" w:rsidRDefault="003A443D" w:rsidP="003A443D">
            <w:pPr>
              <w:adjustRightInd w:val="0"/>
              <w:snapToGrid w:val="0"/>
              <w:jc w:val="center"/>
              <w:rPr>
                <w:rStyle w:val="NormalCharacter"/>
                <w:rFonts w:ascii="仿宋" w:eastAsia="仿宋" w:hAnsi="仿宋"/>
                <w:b/>
                <w:sz w:val="32"/>
                <w:szCs w:val="32"/>
              </w:rPr>
            </w:pPr>
          </w:p>
        </w:tc>
      </w:tr>
      <w:tr w:rsidR="003A443D" w:rsidTr="003A443D">
        <w:trPr>
          <w:trHeight w:val="1198"/>
          <w:jc w:val="center"/>
        </w:trPr>
        <w:tc>
          <w:tcPr>
            <w:tcW w:w="1990" w:type="dxa"/>
            <w:tcBorders>
              <w:top w:val="single" w:sz="4" w:space="0" w:color="000000"/>
              <w:left w:val="single" w:sz="4" w:space="0" w:color="000000"/>
              <w:bottom w:val="single" w:sz="4" w:space="0" w:color="000000"/>
              <w:right w:val="single" w:sz="4" w:space="0" w:color="000000"/>
            </w:tcBorders>
            <w:vAlign w:val="center"/>
          </w:tcPr>
          <w:p w:rsidR="003A443D" w:rsidRPr="003A443D" w:rsidRDefault="003A443D" w:rsidP="003A443D">
            <w:pPr>
              <w:adjustRightInd w:val="0"/>
              <w:snapToGrid w:val="0"/>
              <w:jc w:val="center"/>
              <w:rPr>
                <w:rStyle w:val="NormalCharacter"/>
                <w:rFonts w:ascii="仿宋" w:eastAsia="仿宋" w:hAnsi="仿宋"/>
                <w:sz w:val="32"/>
                <w:szCs w:val="32"/>
              </w:rPr>
            </w:pPr>
            <w:r w:rsidRPr="003A443D">
              <w:rPr>
                <w:rStyle w:val="NormalCharacter"/>
                <w:rFonts w:ascii="仿宋" w:eastAsia="仿宋" w:hAnsi="仿宋"/>
                <w:sz w:val="32"/>
                <w:szCs w:val="32"/>
              </w:rPr>
              <w:t>五</w:t>
            </w:r>
            <w:r w:rsidRPr="003A443D">
              <w:rPr>
                <w:rStyle w:val="NormalCharacter"/>
                <w:rFonts w:ascii="仿宋" w:eastAsia="仿宋" w:hAnsi="仿宋" w:hint="eastAsia"/>
                <w:sz w:val="32"/>
                <w:szCs w:val="32"/>
              </w:rPr>
              <w:t>、</w:t>
            </w:r>
            <w:r w:rsidRPr="003A443D">
              <w:rPr>
                <w:rStyle w:val="NormalCharacter"/>
                <w:rFonts w:ascii="仿宋" w:eastAsia="仿宋" w:hAnsi="仿宋"/>
                <w:sz w:val="32"/>
                <w:szCs w:val="32"/>
              </w:rPr>
              <w:t>保障措施</w:t>
            </w:r>
          </w:p>
        </w:tc>
        <w:tc>
          <w:tcPr>
            <w:tcW w:w="6326" w:type="dxa"/>
            <w:tcBorders>
              <w:top w:val="single" w:sz="4" w:space="0" w:color="000000"/>
              <w:left w:val="single" w:sz="4" w:space="0" w:color="000000"/>
              <w:bottom w:val="single" w:sz="4" w:space="0" w:color="000000"/>
              <w:right w:val="single" w:sz="4" w:space="0" w:color="000000"/>
            </w:tcBorders>
            <w:vAlign w:val="center"/>
          </w:tcPr>
          <w:p w:rsidR="003A443D" w:rsidRDefault="003A443D" w:rsidP="003A443D">
            <w:pPr>
              <w:adjustRightInd w:val="0"/>
              <w:snapToGrid w:val="0"/>
              <w:jc w:val="center"/>
              <w:rPr>
                <w:rStyle w:val="NormalCharacter"/>
                <w:rFonts w:ascii="仿宋" w:eastAsia="仿宋" w:hAnsi="仿宋"/>
                <w:b/>
                <w:sz w:val="32"/>
                <w:szCs w:val="32"/>
              </w:rPr>
            </w:pPr>
          </w:p>
        </w:tc>
      </w:tr>
      <w:tr w:rsidR="003A443D" w:rsidTr="00B7645F">
        <w:trPr>
          <w:trHeight w:val="582"/>
          <w:jc w:val="center"/>
        </w:trPr>
        <w:tc>
          <w:tcPr>
            <w:tcW w:w="8316" w:type="dxa"/>
            <w:gridSpan w:val="2"/>
            <w:tcBorders>
              <w:top w:val="single" w:sz="4" w:space="0" w:color="000000"/>
              <w:left w:val="single" w:sz="4" w:space="0" w:color="000000"/>
              <w:bottom w:val="single" w:sz="4" w:space="0" w:color="000000"/>
              <w:right w:val="single" w:sz="4" w:space="0" w:color="000000"/>
            </w:tcBorders>
          </w:tcPr>
          <w:p w:rsidR="003A443D" w:rsidRDefault="003A443D" w:rsidP="003A443D">
            <w:pPr>
              <w:ind w:right="148"/>
              <w:rPr>
                <w:rStyle w:val="NormalCharacter"/>
                <w:rFonts w:ascii="仿宋" w:eastAsia="仿宋" w:hAnsi="仿宋"/>
                <w:sz w:val="32"/>
                <w:szCs w:val="32"/>
              </w:rPr>
            </w:pPr>
            <w:r>
              <w:rPr>
                <w:rStyle w:val="NormalCharacter"/>
                <w:rFonts w:ascii="仿宋" w:eastAsia="仿宋" w:hAnsi="仿宋" w:hint="eastAsia"/>
                <w:sz w:val="32"/>
                <w:szCs w:val="32"/>
              </w:rPr>
              <w:t>单位名称</w:t>
            </w:r>
            <w:r w:rsidR="00F01BDD">
              <w:rPr>
                <w:rStyle w:val="NormalCharacter"/>
                <w:rFonts w:ascii="仿宋" w:eastAsia="仿宋" w:hAnsi="仿宋" w:hint="eastAsia"/>
                <w:sz w:val="32"/>
                <w:szCs w:val="32"/>
              </w:rPr>
              <w:t>（盖章）</w:t>
            </w:r>
            <w:r>
              <w:rPr>
                <w:rStyle w:val="NormalCharacter"/>
                <w:rFonts w:ascii="仿宋" w:eastAsia="仿宋" w:hAnsi="仿宋" w:hint="eastAsia"/>
                <w:sz w:val="32"/>
                <w:szCs w:val="32"/>
              </w:rPr>
              <w:t>：</w:t>
            </w:r>
            <w:r>
              <w:rPr>
                <w:rStyle w:val="NormalCharacter"/>
                <w:rFonts w:ascii="仿宋" w:eastAsia="仿宋" w:hAnsi="仿宋"/>
                <w:sz w:val="32"/>
                <w:szCs w:val="32"/>
              </w:rPr>
              <w:t xml:space="preserve"> </w:t>
            </w:r>
          </w:p>
          <w:p w:rsidR="003A443D" w:rsidRDefault="003A443D" w:rsidP="003A443D">
            <w:pPr>
              <w:rPr>
                <w:rStyle w:val="NormalCharacter"/>
                <w:rFonts w:ascii="仿宋" w:eastAsia="仿宋" w:hAnsi="仿宋"/>
                <w:sz w:val="32"/>
                <w:szCs w:val="32"/>
              </w:rPr>
            </w:pPr>
            <w:r>
              <w:rPr>
                <w:rStyle w:val="NormalCharacter"/>
                <w:rFonts w:ascii="仿宋" w:eastAsia="仿宋" w:hAnsi="仿宋" w:hint="eastAsia"/>
                <w:sz w:val="32"/>
                <w:szCs w:val="32"/>
              </w:rPr>
              <w:t>联系人</w:t>
            </w:r>
            <w:r>
              <w:rPr>
                <w:rStyle w:val="NormalCharacter"/>
                <w:rFonts w:ascii="仿宋" w:eastAsia="仿宋" w:hAnsi="仿宋"/>
                <w:sz w:val="32"/>
                <w:szCs w:val="32"/>
              </w:rPr>
              <w:t xml:space="preserve">及电话： </w:t>
            </w:r>
          </w:p>
          <w:p w:rsidR="003A443D" w:rsidRDefault="003A443D">
            <w:pPr>
              <w:ind w:right="1880" w:firstLineChars="200" w:firstLine="640"/>
              <w:jc w:val="right"/>
              <w:rPr>
                <w:rStyle w:val="NormalCharacter"/>
                <w:rFonts w:ascii="仿宋" w:eastAsia="仿宋" w:hAnsi="仿宋"/>
                <w:sz w:val="32"/>
                <w:szCs w:val="32"/>
              </w:rPr>
            </w:pPr>
            <w:r>
              <w:rPr>
                <w:rStyle w:val="NormalCharacter"/>
                <w:rFonts w:ascii="仿宋" w:eastAsia="仿宋" w:hAnsi="仿宋" w:hint="eastAsia"/>
                <w:sz w:val="32"/>
                <w:szCs w:val="32"/>
              </w:rPr>
              <w:t xml:space="preserve">              </w:t>
            </w:r>
            <w:r>
              <w:rPr>
                <w:rStyle w:val="NormalCharacter"/>
                <w:rFonts w:ascii="仿宋" w:eastAsia="仿宋" w:hAnsi="仿宋"/>
                <w:sz w:val="32"/>
                <w:szCs w:val="32"/>
              </w:rPr>
              <w:t>年</w:t>
            </w:r>
            <w:r>
              <w:rPr>
                <w:rStyle w:val="NormalCharacter"/>
                <w:rFonts w:ascii="仿宋" w:eastAsia="仿宋" w:hAnsi="仿宋" w:hint="eastAsia"/>
                <w:sz w:val="32"/>
                <w:szCs w:val="32"/>
              </w:rPr>
              <w:t xml:space="preserve">    </w:t>
            </w:r>
            <w:r>
              <w:rPr>
                <w:rStyle w:val="NormalCharacter"/>
                <w:rFonts w:ascii="仿宋" w:eastAsia="仿宋" w:hAnsi="仿宋"/>
                <w:sz w:val="32"/>
                <w:szCs w:val="32"/>
              </w:rPr>
              <w:t>月</w:t>
            </w:r>
            <w:r>
              <w:rPr>
                <w:rStyle w:val="NormalCharacter"/>
                <w:rFonts w:ascii="仿宋" w:eastAsia="仿宋" w:hAnsi="仿宋" w:hint="eastAsia"/>
                <w:sz w:val="32"/>
                <w:szCs w:val="32"/>
              </w:rPr>
              <w:t xml:space="preserve">    </w:t>
            </w:r>
            <w:r>
              <w:rPr>
                <w:rStyle w:val="NormalCharacter"/>
                <w:rFonts w:ascii="仿宋" w:eastAsia="仿宋" w:hAnsi="仿宋"/>
                <w:sz w:val="32"/>
                <w:szCs w:val="32"/>
              </w:rPr>
              <w:t>日</w:t>
            </w:r>
          </w:p>
        </w:tc>
      </w:tr>
    </w:tbl>
    <w:p w:rsidR="009E66A1" w:rsidRDefault="009E66A1">
      <w:pPr>
        <w:tabs>
          <w:tab w:val="left" w:pos="5400"/>
        </w:tabs>
        <w:jc w:val="left"/>
        <w:rPr>
          <w:rStyle w:val="NormalCharacter"/>
          <w:rFonts w:ascii="仿宋" w:eastAsia="仿宋" w:hAnsi="仿宋"/>
          <w:sz w:val="18"/>
          <w:szCs w:val="32"/>
        </w:rPr>
      </w:pPr>
    </w:p>
    <w:sectPr w:rsidR="009E66A1" w:rsidSect="000E246B">
      <w:footerReference w:type="even" r:id="rId9"/>
      <w:footerReference w:type="default" r:id="rId10"/>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6E8" w:rsidRDefault="002246E8">
      <w:r>
        <w:separator/>
      </w:r>
    </w:p>
  </w:endnote>
  <w:endnote w:type="continuationSeparator" w:id="0">
    <w:p w:rsidR="002246E8" w:rsidRDefault="00224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6A1" w:rsidRDefault="009E66A1">
    <w:pPr>
      <w:pStyle w:val="a4"/>
      <w:ind w:firstLineChars="100" w:firstLine="280"/>
      <w:rPr>
        <w:rStyle w:val="NormalCharacter"/>
        <w:rFonts w:ascii="仿宋" w:eastAsia="仿宋" w:hAnsi="仿宋"/>
        <w:sz w:val="28"/>
        <w:szCs w:val="28"/>
      </w:rPr>
    </w:pPr>
  </w:p>
  <w:p w:rsidR="009E66A1" w:rsidRDefault="009E66A1">
    <w:pPr>
      <w:pStyle w:val="a4"/>
      <w:rPr>
        <w:rStyle w:val="NormalCharact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6A1" w:rsidRDefault="009E66A1">
    <w:pPr>
      <w:pStyle w:val="a4"/>
      <w:ind w:firstLineChars="2600" w:firstLine="7280"/>
      <w:rPr>
        <w:rStyle w:val="NormalCharacter"/>
        <w:rFonts w:ascii="仿宋" w:eastAsia="仿宋" w:hAnsi="仿宋"/>
        <w:sz w:val="28"/>
        <w:szCs w:val="28"/>
      </w:rPr>
    </w:pPr>
  </w:p>
  <w:p w:rsidR="009E66A1" w:rsidRDefault="009E66A1">
    <w:pPr>
      <w:pStyle w:val="a4"/>
      <w:rPr>
        <w:rStyle w:val="NormalCharact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6E8" w:rsidRDefault="002246E8">
      <w:r>
        <w:separator/>
      </w:r>
    </w:p>
  </w:footnote>
  <w:footnote w:type="continuationSeparator" w:id="0">
    <w:p w:rsidR="002246E8" w:rsidRDefault="002246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941EA"/>
    <w:multiLevelType w:val="hybridMultilevel"/>
    <w:tmpl w:val="F94430FC"/>
    <w:lvl w:ilvl="0" w:tplc="F5F09C3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9A53EFA"/>
    <w:multiLevelType w:val="multilevel"/>
    <w:tmpl w:val="39A53EFA"/>
    <w:lvl w:ilvl="0">
      <w:start w:val="1"/>
      <w:numFmt w:val="decimal"/>
      <w:lvlText w:val="%1、"/>
      <w:lvlJc w:val="left"/>
      <w:pPr>
        <w:ind w:left="1041" w:hanging="720"/>
      </w:pPr>
      <w:rPr>
        <w:rFonts w:hint="default"/>
      </w:rPr>
    </w:lvl>
    <w:lvl w:ilvl="1">
      <w:start w:val="1"/>
      <w:numFmt w:val="lowerLetter"/>
      <w:lvlText w:val="%2)"/>
      <w:lvlJc w:val="left"/>
      <w:pPr>
        <w:ind w:left="1161" w:hanging="420"/>
      </w:pPr>
    </w:lvl>
    <w:lvl w:ilvl="2">
      <w:start w:val="1"/>
      <w:numFmt w:val="lowerRoman"/>
      <w:lvlText w:val="%3."/>
      <w:lvlJc w:val="right"/>
      <w:pPr>
        <w:ind w:left="1581" w:hanging="420"/>
      </w:pPr>
    </w:lvl>
    <w:lvl w:ilvl="3">
      <w:start w:val="1"/>
      <w:numFmt w:val="decimal"/>
      <w:lvlText w:val="%4."/>
      <w:lvlJc w:val="left"/>
      <w:pPr>
        <w:ind w:left="2001" w:hanging="420"/>
      </w:pPr>
    </w:lvl>
    <w:lvl w:ilvl="4">
      <w:start w:val="1"/>
      <w:numFmt w:val="lowerLetter"/>
      <w:lvlText w:val="%5)"/>
      <w:lvlJc w:val="left"/>
      <w:pPr>
        <w:ind w:left="2421" w:hanging="420"/>
      </w:pPr>
    </w:lvl>
    <w:lvl w:ilvl="5">
      <w:start w:val="1"/>
      <w:numFmt w:val="lowerRoman"/>
      <w:lvlText w:val="%6."/>
      <w:lvlJc w:val="right"/>
      <w:pPr>
        <w:ind w:left="2841" w:hanging="420"/>
      </w:pPr>
    </w:lvl>
    <w:lvl w:ilvl="6">
      <w:start w:val="1"/>
      <w:numFmt w:val="decimal"/>
      <w:lvlText w:val="%7."/>
      <w:lvlJc w:val="left"/>
      <w:pPr>
        <w:ind w:left="3261" w:hanging="420"/>
      </w:pPr>
    </w:lvl>
    <w:lvl w:ilvl="7">
      <w:start w:val="1"/>
      <w:numFmt w:val="lowerLetter"/>
      <w:lvlText w:val="%8)"/>
      <w:lvlJc w:val="left"/>
      <w:pPr>
        <w:ind w:left="3681" w:hanging="420"/>
      </w:pPr>
    </w:lvl>
    <w:lvl w:ilvl="8">
      <w:start w:val="1"/>
      <w:numFmt w:val="lowerRoman"/>
      <w:lvlText w:val="%9."/>
      <w:lvlJc w:val="right"/>
      <w:pPr>
        <w:ind w:left="4101"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isplayHorizontalDrawingGridEvery w:val="0"/>
  <w:displayVerticalDrawingGridEvery w:val="2"/>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2"/>
  </w:compat>
  <w:rsids>
    <w:rsidRoot w:val="000172A5"/>
    <w:rsid w:val="000172A5"/>
    <w:rsid w:val="000D5C0A"/>
    <w:rsid w:val="000E246B"/>
    <w:rsid w:val="001D258E"/>
    <w:rsid w:val="002246E8"/>
    <w:rsid w:val="002B76C8"/>
    <w:rsid w:val="002F00FB"/>
    <w:rsid w:val="003170AE"/>
    <w:rsid w:val="00333437"/>
    <w:rsid w:val="003A443D"/>
    <w:rsid w:val="003B3FE2"/>
    <w:rsid w:val="003E654C"/>
    <w:rsid w:val="00451AEB"/>
    <w:rsid w:val="005B69BD"/>
    <w:rsid w:val="00643FCA"/>
    <w:rsid w:val="006D0D4D"/>
    <w:rsid w:val="00721E05"/>
    <w:rsid w:val="007D4896"/>
    <w:rsid w:val="007E4E41"/>
    <w:rsid w:val="008470D9"/>
    <w:rsid w:val="00887E7E"/>
    <w:rsid w:val="008F5F26"/>
    <w:rsid w:val="00931029"/>
    <w:rsid w:val="009E66A1"/>
    <w:rsid w:val="00B10B08"/>
    <w:rsid w:val="00B65E4E"/>
    <w:rsid w:val="00B908FE"/>
    <w:rsid w:val="00C7627A"/>
    <w:rsid w:val="00D27C57"/>
    <w:rsid w:val="00DC631A"/>
    <w:rsid w:val="00E10F37"/>
    <w:rsid w:val="00F01BDD"/>
    <w:rsid w:val="7E1328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Date" w:semiHidden="0" w:uiPriority="0" w:unhideWhenUsed="0" w:qFormat="1"/>
    <w:lsdException w:name="Strong" w:semiHidden="0" w:uiPriority="0"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E246B"/>
    <w:pPr>
      <w:jc w:val="both"/>
      <w:textAlignment w:val="baseline"/>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0E246B"/>
    <w:pPr>
      <w:ind w:leftChars="2500" w:left="100"/>
    </w:pPr>
  </w:style>
  <w:style w:type="paragraph" w:styleId="a4">
    <w:name w:val="footer"/>
    <w:basedOn w:val="a"/>
    <w:link w:val="Char0"/>
    <w:rsid w:val="000E246B"/>
    <w:pPr>
      <w:tabs>
        <w:tab w:val="center" w:pos="4153"/>
        <w:tab w:val="right" w:pos="8306"/>
      </w:tabs>
      <w:snapToGrid w:val="0"/>
      <w:jc w:val="left"/>
    </w:pPr>
    <w:rPr>
      <w:sz w:val="18"/>
      <w:szCs w:val="18"/>
    </w:rPr>
  </w:style>
  <w:style w:type="paragraph" w:styleId="a5">
    <w:name w:val="header"/>
    <w:basedOn w:val="a"/>
    <w:link w:val="Char1"/>
    <w:rsid w:val="000E246B"/>
    <w:pPr>
      <w:pBdr>
        <w:bottom w:val="single" w:sz="6" w:space="1" w:color="000000"/>
      </w:pBdr>
      <w:tabs>
        <w:tab w:val="center" w:pos="4153"/>
        <w:tab w:val="right" w:pos="8306"/>
      </w:tabs>
      <w:snapToGrid w:val="0"/>
      <w:jc w:val="center"/>
    </w:pPr>
    <w:rPr>
      <w:sz w:val="18"/>
      <w:szCs w:val="18"/>
    </w:rPr>
  </w:style>
  <w:style w:type="paragraph" w:styleId="a6">
    <w:name w:val="Normal (Web)"/>
    <w:basedOn w:val="a"/>
    <w:uiPriority w:val="99"/>
    <w:semiHidden/>
    <w:unhideWhenUsed/>
    <w:rsid w:val="000E246B"/>
    <w:pPr>
      <w:spacing w:before="100" w:beforeAutospacing="1" w:after="100" w:afterAutospacing="1"/>
      <w:jc w:val="left"/>
      <w:textAlignment w:val="auto"/>
    </w:pPr>
    <w:rPr>
      <w:rFonts w:ascii="宋体" w:hAnsi="宋体" w:cs="宋体"/>
      <w:kern w:val="0"/>
      <w:sz w:val="24"/>
    </w:rPr>
  </w:style>
  <w:style w:type="character" w:styleId="a7">
    <w:name w:val="Strong"/>
    <w:qFormat/>
    <w:rsid w:val="000E246B"/>
    <w:rPr>
      <w:rFonts w:cs="Times New Roman"/>
      <w:b/>
      <w:bCs/>
    </w:rPr>
  </w:style>
  <w:style w:type="paragraph" w:customStyle="1" w:styleId="Heading3">
    <w:name w:val="Heading3"/>
    <w:basedOn w:val="a"/>
    <w:next w:val="a"/>
    <w:rsid w:val="000E246B"/>
    <w:pPr>
      <w:keepNext/>
      <w:keepLines/>
      <w:spacing w:before="260" w:after="260" w:line="416" w:lineRule="auto"/>
    </w:pPr>
    <w:rPr>
      <w:sz w:val="32"/>
      <w:szCs w:val="32"/>
    </w:rPr>
  </w:style>
  <w:style w:type="character" w:customStyle="1" w:styleId="NormalCharacter">
    <w:name w:val="NormalCharacter"/>
    <w:semiHidden/>
    <w:rsid w:val="000E246B"/>
  </w:style>
  <w:style w:type="table" w:customStyle="1" w:styleId="TableNormal">
    <w:name w:val="TableNormal"/>
    <w:semiHidden/>
    <w:qFormat/>
    <w:rsid w:val="000E246B"/>
    <w:tblPr>
      <w:tblCellMar>
        <w:top w:w="0" w:type="dxa"/>
        <w:left w:w="0" w:type="dxa"/>
        <w:bottom w:w="0" w:type="dxa"/>
        <w:right w:w="0" w:type="dxa"/>
      </w:tblCellMar>
    </w:tblPr>
  </w:style>
  <w:style w:type="character" w:customStyle="1" w:styleId="Char">
    <w:name w:val="日期 Char"/>
    <w:link w:val="a3"/>
    <w:qFormat/>
    <w:rsid w:val="000E246B"/>
    <w:rPr>
      <w:kern w:val="2"/>
      <w:sz w:val="21"/>
      <w:szCs w:val="24"/>
    </w:rPr>
  </w:style>
  <w:style w:type="character" w:customStyle="1" w:styleId="Char0">
    <w:name w:val="页脚 Char"/>
    <w:link w:val="a4"/>
    <w:qFormat/>
    <w:rsid w:val="000E246B"/>
    <w:rPr>
      <w:kern w:val="2"/>
      <w:sz w:val="18"/>
      <w:szCs w:val="18"/>
    </w:rPr>
  </w:style>
  <w:style w:type="character" w:customStyle="1" w:styleId="Char1">
    <w:name w:val="页眉 Char"/>
    <w:link w:val="a5"/>
    <w:qFormat/>
    <w:rsid w:val="000E246B"/>
    <w:rPr>
      <w:kern w:val="2"/>
      <w:sz w:val="18"/>
      <w:szCs w:val="18"/>
    </w:rPr>
  </w:style>
  <w:style w:type="character" w:customStyle="1" w:styleId="UserStyle3">
    <w:name w:val="UserStyle_3"/>
    <w:link w:val="Acetate"/>
    <w:qFormat/>
    <w:rsid w:val="000E246B"/>
    <w:rPr>
      <w:kern w:val="2"/>
      <w:sz w:val="18"/>
      <w:szCs w:val="18"/>
    </w:rPr>
  </w:style>
  <w:style w:type="paragraph" w:customStyle="1" w:styleId="Acetate">
    <w:name w:val="Acetate"/>
    <w:basedOn w:val="a"/>
    <w:link w:val="UserStyle3"/>
    <w:rsid w:val="000E246B"/>
    <w:rPr>
      <w:sz w:val="18"/>
      <w:szCs w:val="18"/>
    </w:rPr>
  </w:style>
  <w:style w:type="paragraph" w:customStyle="1" w:styleId="UserStyle4">
    <w:name w:val="UserStyle_4"/>
    <w:basedOn w:val="a"/>
    <w:qFormat/>
    <w:rsid w:val="000E246B"/>
    <w:pPr>
      <w:jc w:val="center"/>
    </w:pPr>
    <w:rPr>
      <w:rFonts w:ascii="黑体" w:eastAsia="黑体" w:hAnsi="黑体"/>
      <w:sz w:val="32"/>
      <w:szCs w:val="32"/>
    </w:rPr>
  </w:style>
  <w:style w:type="paragraph" w:customStyle="1" w:styleId="UserStyle5">
    <w:name w:val="UserStyle_5"/>
    <w:basedOn w:val="a"/>
    <w:qFormat/>
    <w:rsid w:val="000E246B"/>
    <w:pPr>
      <w:spacing w:line="800" w:lineRule="exact"/>
      <w:jc w:val="center"/>
    </w:pPr>
    <w:rPr>
      <w:rFonts w:ascii="华文中宋" w:eastAsia="华文中宋" w:hAnsi="华文中宋"/>
      <w:color w:val="000000"/>
      <w:sz w:val="44"/>
      <w:szCs w:val="44"/>
    </w:rPr>
  </w:style>
  <w:style w:type="paragraph" w:customStyle="1" w:styleId="HtmlPre">
    <w:name w:val="HtmlPre"/>
    <w:basedOn w:val="a"/>
    <w:rsid w:val="000E2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customStyle="1" w:styleId="TableGrid">
    <w:name w:val="TableGrid"/>
    <w:basedOn w:val="TableNormal"/>
    <w:rsid w:val="000E246B"/>
    <w:tblPr>
      <w:tblCellMar>
        <w:top w:w="0" w:type="dxa"/>
        <w:left w:w="0" w:type="dxa"/>
        <w:bottom w:w="0" w:type="dxa"/>
        <w:right w:w="0" w:type="dxa"/>
      </w:tblCellMar>
    </w:tblPr>
  </w:style>
  <w:style w:type="paragraph" w:styleId="a8">
    <w:name w:val="List Paragraph"/>
    <w:basedOn w:val="a"/>
    <w:uiPriority w:val="99"/>
    <w:unhideWhenUsed/>
    <w:rsid w:val="00B65E4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Date" w:semiHidden="0" w:uiPriority="0" w:unhideWhenUsed="0" w:qFormat="1"/>
    <w:lsdException w:name="Strong" w:semiHidden="0" w:uiPriority="0"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jc w:val="both"/>
      <w:textAlignment w:val="baseline"/>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pPr>
      <w:ind w:leftChars="2500" w:left="100"/>
    </w:pPr>
  </w:style>
  <w:style w:type="paragraph" w:styleId="a4">
    <w:name w:val="footer"/>
    <w:basedOn w:val="a"/>
    <w:link w:val="Char0"/>
    <w:pPr>
      <w:tabs>
        <w:tab w:val="center" w:pos="4153"/>
        <w:tab w:val="right" w:pos="8306"/>
      </w:tabs>
      <w:snapToGrid w:val="0"/>
      <w:jc w:val="left"/>
    </w:pPr>
    <w:rPr>
      <w:sz w:val="18"/>
      <w:szCs w:val="18"/>
    </w:rPr>
  </w:style>
  <w:style w:type="paragraph" w:styleId="a5">
    <w:name w:val="header"/>
    <w:basedOn w:val="a"/>
    <w:link w:val="Char1"/>
    <w:pPr>
      <w:pBdr>
        <w:bottom w:val="single" w:sz="6" w:space="1" w:color="000000"/>
      </w:pBdr>
      <w:tabs>
        <w:tab w:val="center" w:pos="4153"/>
        <w:tab w:val="right" w:pos="8306"/>
      </w:tabs>
      <w:snapToGrid w:val="0"/>
      <w:jc w:val="center"/>
    </w:pPr>
    <w:rPr>
      <w:sz w:val="18"/>
      <w:szCs w:val="18"/>
    </w:rPr>
  </w:style>
  <w:style w:type="paragraph" w:styleId="a6">
    <w:name w:val="Normal (Web)"/>
    <w:basedOn w:val="a"/>
    <w:uiPriority w:val="99"/>
    <w:semiHidden/>
    <w:unhideWhenUsed/>
    <w:pPr>
      <w:spacing w:before="100" w:beforeAutospacing="1" w:after="100" w:afterAutospacing="1"/>
      <w:jc w:val="left"/>
      <w:textAlignment w:val="auto"/>
    </w:pPr>
    <w:rPr>
      <w:rFonts w:ascii="宋体" w:hAnsi="宋体" w:cs="宋体"/>
      <w:kern w:val="0"/>
      <w:sz w:val="24"/>
    </w:rPr>
  </w:style>
  <w:style w:type="character" w:styleId="a7">
    <w:name w:val="Strong"/>
    <w:qFormat/>
    <w:rPr>
      <w:rFonts w:cs="Times New Roman"/>
      <w:b/>
      <w:bCs/>
    </w:rPr>
  </w:style>
  <w:style w:type="paragraph" w:customStyle="1" w:styleId="Heading3">
    <w:name w:val="Heading3"/>
    <w:basedOn w:val="a"/>
    <w:next w:val="a"/>
    <w:pPr>
      <w:keepNext/>
      <w:keepLines/>
      <w:spacing w:before="260" w:after="260" w:line="416" w:lineRule="auto"/>
    </w:pPr>
    <w:rPr>
      <w:sz w:val="32"/>
      <w:szCs w:val="32"/>
    </w:rPr>
  </w:style>
  <w:style w:type="character" w:customStyle="1" w:styleId="NormalCharacter">
    <w:name w:val="NormalCharacter"/>
    <w:semiHidden/>
  </w:style>
  <w:style w:type="table" w:customStyle="1" w:styleId="TableNormal">
    <w:name w:val="TableNormal"/>
    <w:semiHidden/>
    <w:qFormat/>
    <w:tblPr>
      <w:tblCellMar>
        <w:top w:w="0" w:type="dxa"/>
        <w:left w:w="0" w:type="dxa"/>
        <w:bottom w:w="0" w:type="dxa"/>
        <w:right w:w="0" w:type="dxa"/>
      </w:tblCellMar>
    </w:tblPr>
  </w:style>
  <w:style w:type="character" w:customStyle="1" w:styleId="Char">
    <w:name w:val="日期 Char"/>
    <w:link w:val="a3"/>
    <w:qFormat/>
    <w:rPr>
      <w:kern w:val="2"/>
      <w:sz w:val="21"/>
      <w:szCs w:val="24"/>
    </w:rPr>
  </w:style>
  <w:style w:type="character" w:customStyle="1" w:styleId="Char0">
    <w:name w:val="页脚 Char"/>
    <w:link w:val="a4"/>
    <w:qFormat/>
    <w:rPr>
      <w:kern w:val="2"/>
      <w:sz w:val="18"/>
      <w:szCs w:val="18"/>
    </w:rPr>
  </w:style>
  <w:style w:type="character" w:customStyle="1" w:styleId="Char1">
    <w:name w:val="页眉 Char"/>
    <w:link w:val="a5"/>
    <w:qFormat/>
    <w:rPr>
      <w:kern w:val="2"/>
      <w:sz w:val="18"/>
      <w:szCs w:val="18"/>
    </w:rPr>
  </w:style>
  <w:style w:type="character" w:customStyle="1" w:styleId="UserStyle3">
    <w:name w:val="UserStyle_3"/>
    <w:link w:val="Acetate"/>
    <w:qFormat/>
    <w:rPr>
      <w:kern w:val="2"/>
      <w:sz w:val="18"/>
      <w:szCs w:val="18"/>
    </w:rPr>
  </w:style>
  <w:style w:type="paragraph" w:customStyle="1" w:styleId="Acetate">
    <w:name w:val="Acetate"/>
    <w:basedOn w:val="a"/>
    <w:link w:val="UserStyle3"/>
    <w:rPr>
      <w:sz w:val="18"/>
      <w:szCs w:val="18"/>
    </w:rPr>
  </w:style>
  <w:style w:type="paragraph" w:customStyle="1" w:styleId="UserStyle4">
    <w:name w:val="UserStyle_4"/>
    <w:basedOn w:val="a"/>
    <w:qFormat/>
    <w:pPr>
      <w:jc w:val="center"/>
    </w:pPr>
    <w:rPr>
      <w:rFonts w:ascii="黑体" w:eastAsia="黑体" w:hAnsi="黑体"/>
      <w:sz w:val="32"/>
      <w:szCs w:val="32"/>
    </w:rPr>
  </w:style>
  <w:style w:type="paragraph" w:customStyle="1" w:styleId="UserStyle5">
    <w:name w:val="UserStyle_5"/>
    <w:basedOn w:val="a"/>
    <w:qFormat/>
    <w:pPr>
      <w:spacing w:line="800" w:lineRule="exact"/>
      <w:jc w:val="center"/>
    </w:pPr>
    <w:rPr>
      <w:rFonts w:ascii="华文中宋" w:eastAsia="华文中宋" w:hAnsi="华文中宋"/>
      <w:color w:val="000000"/>
      <w:sz w:val="44"/>
      <w:szCs w:val="44"/>
    </w:rPr>
  </w:style>
  <w:style w:type="paragraph" w:customStyle="1" w:styleId="HtmlPre">
    <w:name w:val="HtmlPre"/>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customStyle="1" w:styleId="TableGrid">
    <w:name w:val="TableGrid"/>
    <w:basedOn w:val="Table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Pages>
  <Words>31</Words>
  <Characters>183</Characters>
  <Application>Microsoft Office Word</Application>
  <DocSecurity>0</DocSecurity>
  <Lines>1</Lines>
  <Paragraphs>1</Paragraphs>
  <ScaleCrop>false</ScaleCrop>
  <Company/>
  <LinksUpToDate>false</LinksUpToDate>
  <CharactersWithSpaces>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DELLS</dc:creator>
  <cp:lastModifiedBy>xuhanping</cp:lastModifiedBy>
  <cp:revision>30</cp:revision>
  <cp:lastPrinted>2021-08-16T02:55:00Z</cp:lastPrinted>
  <dcterms:created xsi:type="dcterms:W3CDTF">2020-06-30T05:34:00Z</dcterms:created>
  <dcterms:modified xsi:type="dcterms:W3CDTF">2023-02-23T03:30:00Z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